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314428E7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2375E3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BA05A0" w:rsidRPr="00286EBE">
        <w:rPr>
          <w:b/>
          <w:i/>
          <w:sz w:val="28"/>
        </w:rPr>
        <w:t>R2-</w:t>
      </w:r>
      <w:r w:rsidR="00286EBE" w:rsidRPr="00286EBE">
        <w:rPr>
          <w:b/>
          <w:i/>
          <w:noProof/>
          <w:sz w:val="28"/>
        </w:rPr>
        <w:t>1814085</w:t>
      </w:r>
    </w:p>
    <w:p w14:paraId="1963D731" w14:textId="5F1EFFAB" w:rsidR="00C878DB" w:rsidRDefault="00AC5A39" w:rsidP="00C878DB">
      <w:pPr>
        <w:pStyle w:val="CRCoverPage"/>
        <w:outlineLvl w:val="0"/>
        <w:rPr>
          <w:b/>
          <w:noProof/>
          <w:sz w:val="24"/>
        </w:rPr>
      </w:pPr>
      <w:r w:rsidRPr="00AC5A39">
        <w:rPr>
          <w:b/>
          <w:noProof/>
          <w:sz w:val="24"/>
        </w:rPr>
        <w:t>Chengdu, PR China, 8th  – 12th October 2018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1F6D520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72151A10" w:rsidR="00C878DB" w:rsidRDefault="00286EBE" w:rsidP="00AC5818">
            <w:pPr>
              <w:pStyle w:val="CRCoverPage"/>
              <w:spacing w:after="0"/>
              <w:rPr>
                <w:noProof/>
              </w:rPr>
            </w:pPr>
            <w:r w:rsidRPr="00286EBE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6DDC0988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54760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903D8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895B1C9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01C94FAD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</w:t>
            </w:r>
            <w:r w:rsidR="009F283D">
              <w:rPr>
                <w:noProof/>
              </w:rPr>
              <w:t xml:space="preserve">331 </w:t>
            </w:r>
            <w:r w:rsidR="00B90F70" w:rsidRPr="00B90F70">
              <w:rPr>
                <w:noProof/>
              </w:rPr>
              <w:t xml:space="preserve">on </w:t>
            </w:r>
            <w:r w:rsidR="00FD7528" w:rsidRPr="00FD7528">
              <w:rPr>
                <w:noProof/>
              </w:rPr>
              <w:t>Protection of RRC messages</w:t>
            </w:r>
            <w:r w:rsidR="00FD7528">
              <w:rPr>
                <w:noProof/>
              </w:rPr>
              <w:t xml:space="preserve"> Table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5D68E75D" w:rsidR="00C878DB" w:rsidRDefault="00286EBE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C878DB" w:rsidRDefault="00C878DB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5071D8F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Pr="00BA05A0">
              <w:rPr>
                <w:noProof/>
              </w:rPr>
              <w:t>0</w:t>
            </w:r>
            <w:r w:rsidR="002C0D1B">
              <w:rPr>
                <w:noProof/>
              </w:rPr>
              <w:t>9</w:t>
            </w:r>
            <w:r w:rsidR="00BA05A0" w:rsidRPr="00BA05A0">
              <w:rPr>
                <w:noProof/>
              </w:rPr>
              <w:t>-2</w:t>
            </w:r>
            <w:r w:rsidR="002C0D1B">
              <w:rPr>
                <w:noProof/>
              </w:rPr>
              <w:t>7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651B6" w14:textId="77777777" w:rsidR="00D34DB7" w:rsidRDefault="00BD638F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1A22E8">
              <w:rPr>
                <w:noProof/>
              </w:rPr>
              <w:t>information included in the</w:t>
            </w:r>
            <w:r w:rsidR="006B0549">
              <w:rPr>
                <w:noProof/>
              </w:rPr>
              <w:t xml:space="preserve"> </w:t>
            </w:r>
            <w:r w:rsidR="004D6DCC">
              <w:rPr>
                <w:noProof/>
              </w:rPr>
              <w:t xml:space="preserve">Table describing the </w:t>
            </w:r>
            <w:r w:rsidR="001A22E8" w:rsidRPr="001A22E8">
              <w:rPr>
                <w:noProof/>
              </w:rPr>
              <w:t xml:space="preserve">protection of RRC messages </w:t>
            </w:r>
            <w:r w:rsidR="005E5A92">
              <w:rPr>
                <w:noProof/>
              </w:rPr>
              <w:t>is</w:t>
            </w:r>
            <w:r w:rsidR="004D6DCC">
              <w:rPr>
                <w:noProof/>
              </w:rPr>
              <w:t xml:space="preserve"> not correct</w:t>
            </w:r>
            <w:r w:rsidR="000560EB">
              <w:rPr>
                <w:noProof/>
              </w:rPr>
              <w:t>, because it doe</w:t>
            </w:r>
            <w:r w:rsidR="008A2332">
              <w:rPr>
                <w:noProof/>
              </w:rPr>
              <w:t>s</w:t>
            </w:r>
            <w:r w:rsidR="000560EB">
              <w:rPr>
                <w:noProof/>
              </w:rPr>
              <w:t xml:space="preserve"> not take into account the case</w:t>
            </w:r>
            <w:r w:rsidR="00CE6631">
              <w:rPr>
                <w:noProof/>
              </w:rPr>
              <w:t>s</w:t>
            </w:r>
            <w:r w:rsidR="000560EB">
              <w:rPr>
                <w:noProof/>
              </w:rPr>
              <w:t xml:space="preserve"> when the</w:t>
            </w:r>
            <w:r w:rsidR="008A2332">
              <w:rPr>
                <w:noProof/>
              </w:rPr>
              <w:t xml:space="preserve"> messages are sent when the</w:t>
            </w:r>
            <w:r w:rsidR="000560EB">
              <w:rPr>
                <w:noProof/>
              </w:rPr>
              <w:t xml:space="preserve"> UE is in RRC_INACTIVE</w:t>
            </w:r>
            <w:r w:rsidR="00554760">
              <w:rPr>
                <w:noProof/>
              </w:rPr>
              <w:t xml:space="preserve"> state</w:t>
            </w:r>
            <w:r w:rsidR="006B0549">
              <w:rPr>
                <w:noProof/>
              </w:rPr>
              <w:t>.</w:t>
            </w:r>
          </w:p>
          <w:p w14:paraId="254B7CC0" w14:textId="3325A5CC" w:rsidR="00C878DB" w:rsidRDefault="00D34DB7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correct information about SecurityModeComplete.</w:t>
            </w: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8ED56" w14:textId="23F85DB4" w:rsidR="00F71B18" w:rsidRDefault="00CC596E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in the following section has been updated</w:t>
            </w:r>
            <w:r w:rsidR="00593FC9">
              <w:rPr>
                <w:noProof/>
              </w:rPr>
              <w:t>:</w:t>
            </w:r>
            <w:r w:rsidR="000B65AA">
              <w:rPr>
                <w:noProof/>
              </w:rPr>
              <w:t xml:space="preserve"> </w:t>
            </w:r>
          </w:p>
          <w:p w14:paraId="210E75EB" w14:textId="77777777" w:rsidR="00D53E3B" w:rsidRDefault="00FC47B8" w:rsidP="00E07E0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in section </w:t>
            </w:r>
            <w:r w:rsidR="00817776">
              <w:rPr>
                <w:noProof/>
              </w:rPr>
              <w:t>B1</w:t>
            </w:r>
          </w:p>
          <w:p w14:paraId="05B5A25E" w14:textId="77777777" w:rsidR="00286EBE" w:rsidRDefault="00286EBE" w:rsidP="00286EBE">
            <w:pPr>
              <w:pStyle w:val="CRCoverPage"/>
              <w:spacing w:after="0"/>
              <w:rPr>
                <w:noProof/>
              </w:rPr>
            </w:pPr>
          </w:p>
          <w:p w14:paraId="7EF2F964" w14:textId="77777777" w:rsidR="00286EBE" w:rsidRDefault="00286EBE" w:rsidP="00286EBE">
            <w:pPr>
              <w:pStyle w:val="CRCoverPage"/>
              <w:spacing w:after="0"/>
              <w:rPr>
                <w:noProof/>
              </w:rPr>
            </w:pPr>
            <w:r w:rsidRPr="00286EBE">
              <w:rPr>
                <w:noProof/>
              </w:rPr>
              <w:t>Impact Analysis:</w:t>
            </w:r>
          </w:p>
          <w:p w14:paraId="18AD0928" w14:textId="7444F0E6" w:rsidR="00D53E3B" w:rsidRDefault="00286EBE" w:rsidP="00286E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correction is done in an informative section, so no UE and NW requirement is changed</w:t>
            </w: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483ADE7B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</w:t>
            </w:r>
            <w:r w:rsidR="0022572E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485AC1">
              <w:rPr>
                <w:noProof/>
              </w:rPr>
              <w:t xml:space="preserve">does not </w:t>
            </w:r>
            <w:r w:rsidR="0022572E">
              <w:rPr>
                <w:noProof/>
              </w:rPr>
              <w:t>contain</w:t>
            </w:r>
            <w:r w:rsidR="00824787">
              <w:rPr>
                <w:noProof/>
              </w:rPr>
              <w:t xml:space="preserve"> </w:t>
            </w:r>
            <w:r w:rsidR="00D34DB7">
              <w:rPr>
                <w:noProof/>
              </w:rPr>
              <w:t>correct</w:t>
            </w:r>
            <w:r>
              <w:rPr>
                <w:noProof/>
              </w:rPr>
              <w:t xml:space="preserve"> information</w:t>
            </w:r>
            <w:r w:rsidR="00F506F2">
              <w:rPr>
                <w:noProof/>
              </w:rPr>
              <w:t>.</w:t>
            </w:r>
          </w:p>
        </w:tc>
      </w:tr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FAD7" w14:textId="27F29539" w:rsidR="00C878DB" w:rsidRDefault="00817776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B.1</w:t>
            </w:r>
            <w:r w:rsidR="00B562B9" w:rsidRPr="00B562B9">
              <w:rPr>
                <w:noProof/>
              </w:rPr>
              <w:tab/>
              <w:t>Protection of RRC messages (informative)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1C80D299" w:rsidR="00C878DB" w:rsidRDefault="00286EBE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151BFC12" w:rsidR="00C878DB" w:rsidRDefault="00286EBE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6DA1F2C3" w:rsidR="00C878DB" w:rsidRDefault="00286EBE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011C43" w14:textId="77777777"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0A5D8CE" w14:textId="77777777" w:rsidR="00C878DB" w:rsidRDefault="00C878DB" w:rsidP="00C878DB">
      <w:p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7FF1B5EF" w14:textId="6CAAFFCD" w:rsidR="00086D93" w:rsidRDefault="00086D93" w:rsidP="00086D9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6453150" w14:textId="31A6616A" w:rsidR="00A913FD" w:rsidRPr="00A913FD" w:rsidRDefault="00DD5FDD" w:rsidP="00A913FD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B.1</w:t>
      </w:r>
      <w:r>
        <w:rPr>
          <w:sz w:val="36"/>
          <w:lang w:eastAsia="ja-JP"/>
        </w:rPr>
        <w:tab/>
      </w:r>
      <w:r w:rsidR="00A913FD" w:rsidRPr="00A913FD">
        <w:rPr>
          <w:sz w:val="36"/>
          <w:lang w:eastAsia="ja-JP"/>
        </w:rPr>
        <w:t>Protection of RRC messages (informative)</w:t>
      </w:r>
      <w:r w:rsidR="00A913FD" w:rsidRPr="00A913FD">
        <w:rPr>
          <w:sz w:val="16"/>
          <w:szCs w:val="16"/>
          <w:lang w:eastAsia="ja-JP"/>
        </w:rPr>
        <w:t xml:space="preserve"> </w:t>
      </w:r>
    </w:p>
    <w:p w14:paraId="17818CD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A913FD">
        <w:rPr>
          <w:rFonts w:ascii="Times New Roman" w:hAnsi="Times New Roman"/>
          <w:lang w:eastAsia="ja-JP"/>
        </w:rPr>
        <w:t>gNB</w:t>
      </w:r>
      <w:proofErr w:type="spellEnd"/>
      <w:r w:rsidRPr="00A913FD">
        <w:rPr>
          <w:rFonts w:ascii="Times New Roman" w:hAnsi="Times New Roman"/>
          <w:lang w:eastAsia="ja-JP"/>
        </w:rPr>
        <w:t xml:space="preserve"> or UE. Further requirements are defined in the procedural text.</w:t>
      </w:r>
    </w:p>
    <w:p w14:paraId="60044E6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P…Messages that can be sent (unprotected) prior to security activation</w:t>
      </w:r>
    </w:p>
    <w:p w14:paraId="204161E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A - I…Messages that can be sent without integrity protection after security activation</w:t>
      </w:r>
    </w:p>
    <w:p w14:paraId="075668AA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 xml:space="preserve">A - C…Messages that can be sent </w:t>
      </w:r>
      <w:proofErr w:type="spellStart"/>
      <w:r w:rsidRPr="00A913FD">
        <w:rPr>
          <w:rFonts w:ascii="Times New Roman" w:hAnsi="Times New Roman"/>
          <w:lang w:eastAsia="ja-JP"/>
        </w:rPr>
        <w:t>unciphered</w:t>
      </w:r>
      <w:proofErr w:type="spellEnd"/>
      <w:r w:rsidRPr="00A913FD">
        <w:rPr>
          <w:rFonts w:ascii="Times New Roman" w:hAnsi="Times New Roman"/>
          <w:lang w:eastAsia="ja-JP"/>
        </w:rPr>
        <w:t xml:space="preserve"> after security activation</w:t>
      </w:r>
    </w:p>
    <w:p w14:paraId="18F9F1A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NA… Message can never be sent after security activation</w:t>
      </w: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A913FD" w:rsidRPr="00A913FD" w14:paraId="57C7938F" w14:textId="77777777" w:rsidTr="00A913FD">
        <w:trPr>
          <w:cantSplit/>
          <w:tblHeader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7D6AD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bookmarkStart w:id="2" w:name="_Hlk524611302"/>
            <w:r w:rsidRPr="00A913FD">
              <w:rPr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38A3B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ADC0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6846F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7821E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Comment</w:t>
            </w:r>
          </w:p>
        </w:tc>
      </w:tr>
      <w:bookmarkEnd w:id="2"/>
      <w:tr w:rsidR="00A913FD" w:rsidRPr="00A913FD" w14:paraId="0B11A6B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74CCE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5D91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5338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5667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BC90F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095E55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34F47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color w:val="1F497D"/>
                <w:sz w:val="18"/>
                <w:lang w:val="en-US" w:eastAsia="fi-FI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94934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E4427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6F0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CEDA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8010C1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C84D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MIB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0E91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8B386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FEA20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9BAB2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C6A35A0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39DF4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718C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E8BD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07B98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65F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Measurement configuration may be sent prior to security activation. But: </w:t>
            </w:r>
            <w:proofErr w:type="gramStart"/>
            <w:r w:rsidRPr="00A913FD">
              <w:rPr>
                <w:sz w:val="18"/>
                <w:lang w:eastAsia="en-GB"/>
              </w:rPr>
              <w:t>In order to</w:t>
            </w:r>
            <w:proofErr w:type="gramEnd"/>
            <w:r w:rsidRPr="00A913FD">
              <w:rPr>
                <w:sz w:val="18"/>
                <w:lang w:eastAsia="en-GB"/>
              </w:rPr>
              <w:t xml:space="preserve"> protect privacy of UEs, MEASUREMENT REPORT is only sent from the UE after successful security activation.</w:t>
            </w:r>
          </w:p>
        </w:tc>
      </w:tr>
      <w:tr w:rsidR="00A913FD" w:rsidRPr="00A913FD" w14:paraId="36E9A30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97EE3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AFC4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CC845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A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9DB9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4FF26E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0B48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B9E5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A3464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C47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DF990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The message shall not be sent unprotected before security activation if it is used to perform handover or to establish SRB2 and DRBs</w:t>
            </w:r>
          </w:p>
        </w:tc>
      </w:tr>
      <w:tr w:rsidR="00A913FD" w:rsidRPr="00A913FD" w14:paraId="71A7404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3E84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1968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A954A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12B6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B437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A913FD">
              <w:rPr>
                <w:sz w:val="18"/>
                <w:lang w:eastAsia="en-GB"/>
              </w:rPr>
              <w:t>RRCConnectionReconfiguration</w:t>
            </w:r>
            <w:proofErr w:type="spellEnd"/>
            <w:r w:rsidRPr="00A913FD">
              <w:rPr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A913FD" w:rsidRPr="00A913FD" w14:paraId="10C856F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907A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869BC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4126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12570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1731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ciphering.</w:t>
            </w:r>
          </w:p>
        </w:tc>
      </w:tr>
      <w:tr w:rsidR="00A913FD" w:rsidRPr="00A913FD" w14:paraId="170D406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D92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B1F41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DAAA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8F7D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93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869740F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CCF1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1821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F98DF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7369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6D36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This message is not protected by PDCP operation. However, a </w:t>
            </w:r>
            <w:r w:rsidRPr="00670D67">
              <w:rPr>
                <w:sz w:val="18"/>
                <w:lang w:eastAsia="en-GB"/>
              </w:rPr>
              <w:t>short MAC-I is</w:t>
            </w:r>
            <w:r w:rsidRPr="00A913FD">
              <w:rPr>
                <w:sz w:val="18"/>
                <w:lang w:eastAsia="en-GB"/>
              </w:rPr>
              <w:t xml:space="preserve"> included.</w:t>
            </w:r>
          </w:p>
        </w:tc>
      </w:tr>
      <w:tr w:rsidR="00A913FD" w:rsidRPr="00A913FD" w14:paraId="7F266E6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6222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A9805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AE918E" w14:textId="02A5391D" w:rsidR="00A913FD" w:rsidRPr="00CE6631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3" w:author="Ericsson" w:date="2018-09-10T15:11:00Z">
              <w:r w:rsidRPr="00CE6631" w:rsidDel="00CE6631">
                <w:rPr>
                  <w:sz w:val="18"/>
                  <w:lang w:eastAsia="en-GB"/>
                </w:rPr>
                <w:delText>NA</w:delText>
              </w:r>
            </w:del>
            <w:ins w:id="4" w:author="Ericsson" w:date="2018-09-10T15:11:00Z">
              <w:r w:rsidR="00E30E52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D4A5" w14:textId="10258720" w:rsidR="00A913FD" w:rsidRPr="00CE6631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5" w:author="Ericsson" w:date="2018-09-10T15:11:00Z">
              <w:r w:rsidRPr="00CE6631" w:rsidDel="00E30E52">
                <w:rPr>
                  <w:sz w:val="18"/>
                  <w:lang w:eastAsia="en-GB"/>
                </w:rPr>
                <w:delText>NA</w:delText>
              </w:r>
            </w:del>
            <w:ins w:id="6" w:author="Ericsson" w:date="2018-09-10T15:11:00Z">
              <w:r w:rsidR="00E30E52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749289" w14:textId="125991B0" w:rsidR="00A913FD" w:rsidRPr="00CE6631" w:rsidRDefault="00384BF8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ins w:id="7" w:author="Ericsson" w:date="2018-09-10T15:14:00Z">
              <w:r>
                <w:rPr>
                  <w:sz w:val="18"/>
                  <w:lang w:eastAsia="en-GB"/>
                </w:rPr>
                <w:t xml:space="preserve">Justification for A-I and A-C: </w:t>
              </w:r>
            </w:ins>
            <w:ins w:id="8" w:author="Ericsson" w:date="2018-09-10T15:19:00Z">
              <w:r w:rsidR="009064FF">
                <w:rPr>
                  <w:sz w:val="18"/>
                  <w:lang w:eastAsia="en-GB"/>
                </w:rPr>
                <w:t xml:space="preserve">the message can be sent </w:t>
              </w:r>
            </w:ins>
            <w:ins w:id="9" w:author="Ericsson" w:date="2018-09-10T15:20:00Z">
              <w:r w:rsidR="0053657E">
                <w:rPr>
                  <w:sz w:val="18"/>
                  <w:lang w:eastAsia="en-GB"/>
                </w:rPr>
                <w:t xml:space="preserve">in SRB0 in </w:t>
              </w:r>
            </w:ins>
            <w:ins w:id="10" w:author="Ericsson" w:date="2018-09-10T15:15:00Z">
              <w:r w:rsidR="00034337">
                <w:rPr>
                  <w:sz w:val="18"/>
                  <w:lang w:eastAsia="en-GB"/>
                </w:rPr>
                <w:t>RRC_INA</w:t>
              </w:r>
            </w:ins>
            <w:ins w:id="11" w:author="Ericsson" w:date="2018-09-10T15:16:00Z">
              <w:r w:rsidR="00034337">
                <w:rPr>
                  <w:sz w:val="18"/>
                  <w:lang w:eastAsia="en-GB"/>
                </w:rPr>
                <w:t>CTIVE</w:t>
              </w:r>
            </w:ins>
            <w:ins w:id="12" w:author="Ericsson" w:date="2018-09-10T15:20:00Z">
              <w:r w:rsidR="0053657E">
                <w:rPr>
                  <w:sz w:val="18"/>
                  <w:lang w:eastAsia="en-GB"/>
                </w:rPr>
                <w:t xml:space="preserve"> state</w:t>
              </w:r>
            </w:ins>
            <w:ins w:id="13" w:author="Ericsson" w:date="2018-09-10T15:16:00Z">
              <w:r w:rsidR="00034337">
                <w:rPr>
                  <w:sz w:val="18"/>
                  <w:lang w:eastAsia="en-GB"/>
                </w:rPr>
                <w:t xml:space="preserve">, </w:t>
              </w:r>
            </w:ins>
            <w:ins w:id="14" w:author="Ericsson" w:date="2018-09-10T15:20:00Z">
              <w:r w:rsidR="00AA2721">
                <w:rPr>
                  <w:sz w:val="18"/>
                  <w:lang w:eastAsia="en-GB"/>
                </w:rPr>
                <w:t>after the security is activated.</w:t>
              </w:r>
            </w:ins>
          </w:p>
        </w:tc>
      </w:tr>
      <w:tr w:rsidR="00A913FD" w:rsidRPr="00A913FD" w14:paraId="0B7E529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56C9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2846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9DAD0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385F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8075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Justification for P: If the RRC connection only for signalling not requiring DRBs or ciphered messages, or the signalling connection </w:t>
            </w:r>
            <w:proofErr w:type="gramStart"/>
            <w:r w:rsidRPr="00A913FD">
              <w:rPr>
                <w:sz w:val="18"/>
                <w:lang w:eastAsia="en-GB"/>
              </w:rPr>
              <w:t>has to</w:t>
            </w:r>
            <w:proofErr w:type="gramEnd"/>
            <w:r w:rsidRPr="00A913FD">
              <w:rPr>
                <w:sz w:val="18"/>
                <w:lang w:eastAsia="en-GB"/>
              </w:rPr>
              <w:t xml:space="preserve"> be released prematurely, this message is sent as unprotected.</w:t>
            </w:r>
          </w:p>
        </w:tc>
      </w:tr>
      <w:tr w:rsidR="00A913FD" w:rsidRPr="00A913FD" w14:paraId="63FE17DD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28D33" w14:textId="77777777" w:rsidR="00A913FD" w:rsidRPr="00FD51A9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highlight w:val="yellow"/>
                <w:lang w:eastAsia="en-GB"/>
              </w:rPr>
            </w:pPr>
            <w:proofErr w:type="spellStart"/>
            <w:r w:rsidRPr="00670D67">
              <w:rPr>
                <w:sz w:val="18"/>
                <w:lang w:eastAsia="en-GB"/>
              </w:rPr>
              <w:t>RRCRequest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F8F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FE86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3628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6B36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5AFF1A2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E66D2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537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BF9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E919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3F8D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D994C6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9BA77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747F7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4A95A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CF68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A4301" w14:textId="77777777" w:rsidR="00A913FD" w:rsidRPr="00670D67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670D67">
              <w:rPr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982691" w:rsidRPr="00A913FD" w14:paraId="064064D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154A30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BD89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1322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E1ACC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6DE06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699A5C8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8A18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AB98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7D1E87" w14:textId="274B9E58" w:rsidR="00C6195E" w:rsidRPr="00DA14B5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15" w:author="Ericsson" w:date="2018-09-10T15:21:00Z">
              <w:r w:rsidRPr="00DA14B5" w:rsidDel="00DA14B5">
                <w:rPr>
                  <w:sz w:val="18"/>
                  <w:lang w:eastAsia="en-GB"/>
                </w:rPr>
                <w:delText>NA</w:delText>
              </w:r>
            </w:del>
            <w:ins w:id="16" w:author="Ericsson" w:date="2018-09-10T15:21:00Z">
              <w:r w:rsidR="00DA14B5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0905BE" w14:textId="59596F52" w:rsidR="00C6195E" w:rsidRPr="00DA14B5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17" w:author="Ericsson" w:date="2018-09-10T15:21:00Z">
              <w:r w:rsidRPr="00DA14B5" w:rsidDel="00DA14B5">
                <w:rPr>
                  <w:sz w:val="18"/>
                  <w:lang w:eastAsia="en-GB"/>
                </w:rPr>
                <w:delText>N</w:delText>
              </w:r>
              <w:r w:rsidR="00DA14B5" w:rsidDel="00DA14B5">
                <w:rPr>
                  <w:sz w:val="18"/>
                  <w:lang w:eastAsia="en-GB"/>
                </w:rPr>
                <w:delText>A</w:delText>
              </w:r>
            </w:del>
            <w:ins w:id="18" w:author="Ericsson" w:date="2018-09-10T15:21:00Z">
              <w:r w:rsidR="00DA14B5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E4F05" w14:textId="277318E8" w:rsidR="00C6195E" w:rsidRPr="00DA14B5" w:rsidRDefault="001D38DC" w:rsidP="00731CBE">
            <w:pPr>
              <w:keepNext/>
              <w:keepLines/>
              <w:tabs>
                <w:tab w:val="left" w:pos="3570"/>
              </w:tabs>
              <w:spacing w:after="0"/>
              <w:jc w:val="left"/>
              <w:rPr>
                <w:sz w:val="18"/>
                <w:lang w:eastAsia="en-GB"/>
              </w:rPr>
            </w:pPr>
            <w:ins w:id="19" w:author="Ericsson" w:date="2018-09-10T15:22:00Z">
              <w:r>
                <w:rPr>
                  <w:sz w:val="18"/>
                  <w:lang w:eastAsia="en-GB"/>
                </w:rPr>
                <w:t>Justification for A-I and A-C: the message can be sent in SRB0 in RRC_INACTIVE state, after the security is activated.</w:t>
              </w:r>
            </w:ins>
          </w:p>
        </w:tc>
      </w:tr>
      <w:tr w:rsidR="00C6195E" w:rsidRPr="00A913FD" w14:paraId="3150D23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CFF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D557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4CFC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A3265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36BF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50532F5C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9C933F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2E74B8">
              <w:rPr>
                <w:sz w:val="18"/>
                <w:lang w:eastAsia="en-GB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98B8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A0033" w14:textId="63945D5B" w:rsidR="00C6195E" w:rsidRPr="002E74B8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0" w:author="Ericsson" w:date="2018-09-13T14:02:00Z">
              <w:r w:rsidRPr="002E74B8" w:rsidDel="00BC6B7D">
                <w:rPr>
                  <w:sz w:val="18"/>
                  <w:lang w:eastAsia="en-GB"/>
                </w:rPr>
                <w:delText>NA</w:delText>
              </w:r>
            </w:del>
            <w:ins w:id="21" w:author="Ericsson" w:date="2018-09-13T14:02:00Z">
              <w:r w:rsidR="00BC6B7D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675AC" w14:textId="788675BD" w:rsidR="00C6195E" w:rsidRPr="002E74B8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2" w:author="Ericsson" w:date="2018-09-13T14:02:00Z">
              <w:r w:rsidRPr="002E74B8" w:rsidDel="00BC6B7D">
                <w:rPr>
                  <w:sz w:val="18"/>
                  <w:lang w:eastAsia="en-GB"/>
                </w:rPr>
                <w:delText>NA</w:delText>
              </w:r>
            </w:del>
            <w:ins w:id="23" w:author="Ericsson" w:date="2018-09-13T14:02:00Z">
              <w:r w:rsidR="00BC6B7D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3CD3" w14:textId="4B5E21E5" w:rsidR="00C6195E" w:rsidRPr="00A913FD" w:rsidRDefault="00BC6B7D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ins w:id="24" w:author="Ericsson" w:date="2018-09-13T14:02:00Z">
              <w:r>
                <w:rPr>
                  <w:sz w:val="18"/>
                  <w:lang w:eastAsia="en-GB"/>
                </w:rPr>
                <w:t>Justification for A-I and A-C: the message can be sent in SRB0 in RRC_INACTIVE state, after the security is activated.</w:t>
              </w:r>
            </w:ins>
          </w:p>
        </w:tc>
      </w:tr>
      <w:tr w:rsidR="00C6195E" w:rsidRPr="00A913FD" w14:paraId="70C240C6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CCBE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7B4A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9A8E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70ADA9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2F1C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C6195E" w:rsidRPr="00A913FD" w14:paraId="2AB1A01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BD1D5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bookmarkStart w:id="25" w:name="_Hlk524611317"/>
            <w:proofErr w:type="spellStart"/>
            <w:r w:rsidRPr="00A913FD">
              <w:rPr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EDB36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08DDF2" w14:textId="0B6C875C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6" w:author="Ericsson" w:date="2018-09-13T14:15:00Z">
              <w:r w:rsidRPr="00D34DB7" w:rsidDel="00D34DB7">
                <w:rPr>
                  <w:sz w:val="18"/>
                  <w:lang w:eastAsia="en-GB"/>
                </w:rPr>
                <w:delText>NA</w:delText>
              </w:r>
            </w:del>
            <w:ins w:id="27" w:author="Ericsson" w:date="2018-09-13T14:15:00Z">
              <w:r w:rsidR="00D34DB7"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37713E" w14:textId="004B47FA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8" w:author="Ericsson" w:date="2018-09-13T14:16:00Z">
              <w:r w:rsidRPr="00A913FD" w:rsidDel="00D34DB7">
                <w:rPr>
                  <w:sz w:val="18"/>
                  <w:lang w:eastAsia="en-GB"/>
                </w:rPr>
                <w:delText>NA</w:delText>
              </w:r>
            </w:del>
            <w:ins w:id="29" w:author="Ericsson" w:date="2018-09-13T14:16:00Z">
              <w:r w:rsidR="00D34DB7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039AE" w14:textId="22E42FCB" w:rsidR="00C6195E" w:rsidRPr="00A913FD" w:rsidRDefault="00D34DB7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ins w:id="30" w:author="Ericsson" w:date="2018-09-13T14:16:00Z">
              <w:r>
                <w:rPr>
                  <w:sz w:val="18"/>
                  <w:lang w:eastAsia="en-GB"/>
                </w:rPr>
                <w:t xml:space="preserve">The message is sent after security activation. </w:t>
              </w:r>
            </w:ins>
            <w:r w:rsidR="00C6195E" w:rsidRPr="00A913FD">
              <w:rPr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bookmarkEnd w:id="25"/>
      <w:tr w:rsidR="00C6195E" w:rsidRPr="00A913FD" w14:paraId="290EA198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57E1C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CA0E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668A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59D6A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8D053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Neither integrity protection nor ciphering applied.</w:t>
            </w:r>
          </w:p>
        </w:tc>
      </w:tr>
      <w:tr w:rsidR="00C6195E" w:rsidRPr="00A913FD" w14:paraId="665661A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A130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96A2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96BB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F67C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336B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3D0EE6E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CD10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SIB1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AF9F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35F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80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DC0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0D62C675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BC2C3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A0C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C183A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E54BB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619A7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79940F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641F1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A869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DAD7C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5B81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495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BC5D6D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D3B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B222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19CAA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0EB2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AC3C9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</w:tbl>
    <w:p w14:paraId="5312749E" w14:textId="477FB716" w:rsidR="00FB0D5F" w:rsidRDefault="00FB0D5F" w:rsidP="00FB0D5F">
      <w:pPr>
        <w:rPr>
          <w:lang w:val="en-US" w:eastAsia="ko-KR"/>
        </w:rPr>
      </w:pPr>
    </w:p>
    <w:p w14:paraId="4A9C6C0D" w14:textId="4964E797" w:rsidR="00A173DA" w:rsidRPr="004E1C92" w:rsidRDefault="00A173DA" w:rsidP="00A173D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9F9825" w14:textId="77777777" w:rsidR="00A173DA" w:rsidRPr="00FB0D5F" w:rsidRDefault="00A173DA" w:rsidP="00FB0D5F">
      <w:pPr>
        <w:rPr>
          <w:lang w:val="en-US" w:eastAsia="ko-KR"/>
        </w:rPr>
      </w:pPr>
    </w:p>
    <w:sectPr w:rsidR="00A173DA" w:rsidRPr="00FB0D5F" w:rsidSect="00147F01">
      <w:headerReference w:type="even" r:id="rId19"/>
      <w:footerReference w:type="default" r:id="rId20"/>
      <w:footnotePr>
        <w:numRestart w:val="eachSect"/>
      </w:footnotePr>
      <w:pgSz w:w="16840" w:h="11907" w:orient="landscape" w:code="9"/>
      <w:pgMar w:top="1134" w:right="1418" w:bottom="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326F2" w14:textId="77777777" w:rsidR="00963B24" w:rsidRDefault="00963B24">
      <w:r>
        <w:separator/>
      </w:r>
    </w:p>
  </w:endnote>
  <w:endnote w:type="continuationSeparator" w:id="0">
    <w:p w14:paraId="6D2993FD" w14:textId="77777777" w:rsidR="00963B24" w:rsidRDefault="00963B24">
      <w:r>
        <w:continuationSeparator/>
      </w:r>
    </w:p>
  </w:endnote>
  <w:endnote w:type="continuationNotice" w:id="1">
    <w:p w14:paraId="1DA5EC3C" w14:textId="77777777" w:rsidR="00963B24" w:rsidRDefault="00963B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09AB9" w14:textId="77777777" w:rsidR="00963B24" w:rsidRDefault="00963B24">
      <w:r>
        <w:separator/>
      </w:r>
    </w:p>
  </w:footnote>
  <w:footnote w:type="continuationSeparator" w:id="0">
    <w:p w14:paraId="62B076AD" w14:textId="77777777" w:rsidR="00963B24" w:rsidRDefault="00963B24">
      <w:r>
        <w:continuationSeparator/>
      </w:r>
    </w:p>
  </w:footnote>
  <w:footnote w:type="continuationNotice" w:id="1">
    <w:p w14:paraId="0A2BA481" w14:textId="77777777" w:rsidR="00963B24" w:rsidRDefault="00963B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5"/>
  </w:num>
  <w:num w:numId="14">
    <w:abstractNumId w:val="1"/>
  </w:num>
  <w:num w:numId="15">
    <w:abstractNumId w:val="17"/>
  </w:num>
  <w:num w:numId="16">
    <w:abstractNumId w:val="6"/>
  </w:num>
  <w:num w:numId="17">
    <w:abstractNumId w:val="0"/>
  </w:num>
  <w:num w:numId="1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337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60EB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93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57748"/>
    <w:rsid w:val="001659C1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2E8"/>
    <w:rsid w:val="001A2564"/>
    <w:rsid w:val="001A6173"/>
    <w:rsid w:val="001A6CBA"/>
    <w:rsid w:val="001B0D97"/>
    <w:rsid w:val="001B5A5D"/>
    <w:rsid w:val="001B6047"/>
    <w:rsid w:val="001C1CE5"/>
    <w:rsid w:val="001C3D2A"/>
    <w:rsid w:val="001C7608"/>
    <w:rsid w:val="001D38DC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5632"/>
    <w:rsid w:val="00235872"/>
    <w:rsid w:val="002375E3"/>
    <w:rsid w:val="00241559"/>
    <w:rsid w:val="002435B3"/>
    <w:rsid w:val="002458EB"/>
    <w:rsid w:val="002500C8"/>
    <w:rsid w:val="00253491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6EBE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D88"/>
    <w:rsid w:val="002C0D1B"/>
    <w:rsid w:val="002C41E6"/>
    <w:rsid w:val="002D071A"/>
    <w:rsid w:val="002D34B2"/>
    <w:rsid w:val="002D7637"/>
    <w:rsid w:val="002E17F2"/>
    <w:rsid w:val="002E74B8"/>
    <w:rsid w:val="002E790C"/>
    <w:rsid w:val="002E7CAE"/>
    <w:rsid w:val="002F2771"/>
    <w:rsid w:val="002F37A9"/>
    <w:rsid w:val="0030156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4BF8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FB1"/>
    <w:rsid w:val="003E74E3"/>
    <w:rsid w:val="003F05C7"/>
    <w:rsid w:val="003F2CD4"/>
    <w:rsid w:val="003F6BBE"/>
    <w:rsid w:val="004000E8"/>
    <w:rsid w:val="00400718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AC1"/>
    <w:rsid w:val="00492BC5"/>
    <w:rsid w:val="004964F1"/>
    <w:rsid w:val="004A16BC"/>
    <w:rsid w:val="004A2B94"/>
    <w:rsid w:val="004B2F52"/>
    <w:rsid w:val="004B7C0C"/>
    <w:rsid w:val="004C2DB9"/>
    <w:rsid w:val="004C3898"/>
    <w:rsid w:val="004C4511"/>
    <w:rsid w:val="004C4BAE"/>
    <w:rsid w:val="004D316C"/>
    <w:rsid w:val="004D36B1"/>
    <w:rsid w:val="004D6DC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7DC"/>
    <w:rsid w:val="00506557"/>
    <w:rsid w:val="0050677A"/>
    <w:rsid w:val="005108D8"/>
    <w:rsid w:val="005116F9"/>
    <w:rsid w:val="005153A7"/>
    <w:rsid w:val="005219CF"/>
    <w:rsid w:val="00534B59"/>
    <w:rsid w:val="0053657E"/>
    <w:rsid w:val="00536759"/>
    <w:rsid w:val="00537C62"/>
    <w:rsid w:val="00545041"/>
    <w:rsid w:val="00546970"/>
    <w:rsid w:val="00554760"/>
    <w:rsid w:val="00554856"/>
    <w:rsid w:val="00554E19"/>
    <w:rsid w:val="0056121F"/>
    <w:rsid w:val="00572505"/>
    <w:rsid w:val="00582809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74FB"/>
    <w:rsid w:val="005D1602"/>
    <w:rsid w:val="005D66D7"/>
    <w:rsid w:val="005E1F36"/>
    <w:rsid w:val="005E385F"/>
    <w:rsid w:val="005E5A92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2F90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0D67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5EC9"/>
    <w:rsid w:val="006C6059"/>
    <w:rsid w:val="006C7522"/>
    <w:rsid w:val="006D5722"/>
    <w:rsid w:val="006D6F08"/>
    <w:rsid w:val="006E062C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3EB6"/>
    <w:rsid w:val="00726946"/>
    <w:rsid w:val="00726EA6"/>
    <w:rsid w:val="00727208"/>
    <w:rsid w:val="00727680"/>
    <w:rsid w:val="00731CBE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67EB"/>
    <w:rsid w:val="007E7091"/>
    <w:rsid w:val="00803FAE"/>
    <w:rsid w:val="0080605F"/>
    <w:rsid w:val="00807786"/>
    <w:rsid w:val="00811FCB"/>
    <w:rsid w:val="008158D6"/>
    <w:rsid w:val="00817196"/>
    <w:rsid w:val="00817776"/>
    <w:rsid w:val="00822AC1"/>
    <w:rsid w:val="008235DB"/>
    <w:rsid w:val="00824787"/>
    <w:rsid w:val="00824AB4"/>
    <w:rsid w:val="00825C42"/>
    <w:rsid w:val="00825D25"/>
    <w:rsid w:val="00827309"/>
    <w:rsid w:val="00827D6F"/>
    <w:rsid w:val="008366AA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332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E510E"/>
    <w:rsid w:val="008F1EAB"/>
    <w:rsid w:val="008F33DC"/>
    <w:rsid w:val="008F477F"/>
    <w:rsid w:val="00902350"/>
    <w:rsid w:val="0090336B"/>
    <w:rsid w:val="00903D81"/>
    <w:rsid w:val="009053AA"/>
    <w:rsid w:val="009064FF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39C8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5774F"/>
    <w:rsid w:val="00961921"/>
    <w:rsid w:val="00963B24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90630"/>
    <w:rsid w:val="00990F09"/>
    <w:rsid w:val="009916A0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300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F63"/>
    <w:rsid w:val="00A2052C"/>
    <w:rsid w:val="00A20F51"/>
    <w:rsid w:val="00A2193B"/>
    <w:rsid w:val="00A2351A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2721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C5A39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473BF"/>
    <w:rsid w:val="00B5251C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B7D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663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4DB7"/>
    <w:rsid w:val="00D36E71"/>
    <w:rsid w:val="00D37D87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14B5"/>
    <w:rsid w:val="00DA305E"/>
    <w:rsid w:val="00DA5417"/>
    <w:rsid w:val="00DA56E8"/>
    <w:rsid w:val="00DA7533"/>
    <w:rsid w:val="00DB0A9F"/>
    <w:rsid w:val="00DB377D"/>
    <w:rsid w:val="00DC2D36"/>
    <w:rsid w:val="00DC53EF"/>
    <w:rsid w:val="00DD5FDD"/>
    <w:rsid w:val="00DE5608"/>
    <w:rsid w:val="00DE58D0"/>
    <w:rsid w:val="00DE654F"/>
    <w:rsid w:val="00DF0B6E"/>
    <w:rsid w:val="00DF15E0"/>
    <w:rsid w:val="00DF37A0"/>
    <w:rsid w:val="00DF4E98"/>
    <w:rsid w:val="00E07E05"/>
    <w:rsid w:val="00E110E7"/>
    <w:rsid w:val="00E11B20"/>
    <w:rsid w:val="00E16099"/>
    <w:rsid w:val="00E17FA2"/>
    <w:rsid w:val="00E22330"/>
    <w:rsid w:val="00E30B5A"/>
    <w:rsid w:val="00E30E52"/>
    <w:rsid w:val="00E3123D"/>
    <w:rsid w:val="00E31461"/>
    <w:rsid w:val="00E31D12"/>
    <w:rsid w:val="00E31D43"/>
    <w:rsid w:val="00E32608"/>
    <w:rsid w:val="00E34188"/>
    <w:rsid w:val="00E34B6E"/>
    <w:rsid w:val="00E34CCD"/>
    <w:rsid w:val="00E35559"/>
    <w:rsid w:val="00E3723A"/>
    <w:rsid w:val="00E37860"/>
    <w:rsid w:val="00E446F1"/>
    <w:rsid w:val="00E46886"/>
    <w:rsid w:val="00E47992"/>
    <w:rsid w:val="00E47AEF"/>
    <w:rsid w:val="00E513A2"/>
    <w:rsid w:val="00E53B75"/>
    <w:rsid w:val="00E54E3B"/>
    <w:rsid w:val="00E57565"/>
    <w:rsid w:val="00E63838"/>
    <w:rsid w:val="00E64434"/>
    <w:rsid w:val="00E651FF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26EDE"/>
    <w:rsid w:val="00F30828"/>
    <w:rsid w:val="00F313D6"/>
    <w:rsid w:val="00F40F0C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528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5NUHHDQN7SK2-1476151046-29420</_dlc_DocId>
    <_dlc_DocIdUrl xmlns="f166a696-7b5b-4ccd-9f0c-ffde0cceec81">
      <Url>https://ericsson.sharepoint.com/sites/star/_layouts/15/DocIdRedir.aspx?ID=5NUHHDQN7SK2-1476151046-29420</Url>
      <Description>5NUHHDQN7SK2-1476151046-29420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8D2EA4-5EE5-4A23-AA20-983A64B8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46E4F31-71ED-4F2D-90D5-5028567B5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194</TotalTime>
  <Pages>3</Pages>
  <Words>802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114</cp:revision>
  <cp:lastPrinted>2008-01-31T16:09:00Z</cp:lastPrinted>
  <dcterms:created xsi:type="dcterms:W3CDTF">2018-06-18T08:13:00Z</dcterms:created>
  <dcterms:modified xsi:type="dcterms:W3CDTF">2018-09-27T14:20:00Z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0eefdf69-fe36-46e1-8f83-64f8a48e51c8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